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9A77" w14:textId="77777777" w:rsidR="00DC73E1" w:rsidRDefault="00DC73E1" w:rsidP="009F6033">
      <w:pPr>
        <w:pStyle w:val="BodyText3"/>
        <w:rPr>
          <w:rFonts w:cs="Arial"/>
          <w:b/>
          <w:i/>
          <w:sz w:val="28"/>
          <w:szCs w:val="24"/>
          <w:u w:val="single"/>
        </w:rPr>
      </w:pPr>
    </w:p>
    <w:p w14:paraId="5A810EF8" w14:textId="48644BCC" w:rsidR="0060507F" w:rsidRPr="009C52D3" w:rsidRDefault="009F6033" w:rsidP="009F6033">
      <w:pPr>
        <w:pStyle w:val="BodyText3"/>
        <w:rPr>
          <w:rFonts w:ascii="Century Gothic" w:hAnsi="Century Gothic" w:cs="Arial"/>
          <w:b/>
          <w:i/>
          <w:sz w:val="28"/>
          <w:szCs w:val="24"/>
          <w:u w:val="single"/>
          <w:lang w:eastAsia="ja-JP"/>
        </w:rPr>
      </w:pPr>
      <w:r w:rsidRPr="009C52D3">
        <w:rPr>
          <w:rFonts w:ascii="Century Gothic" w:hAnsi="Century Gothic" w:cs="Arial"/>
          <w:b/>
          <w:i/>
          <w:sz w:val="28"/>
          <w:szCs w:val="24"/>
          <w:u w:val="single"/>
        </w:rPr>
        <w:t xml:space="preserve">Takata Airbag </w:t>
      </w:r>
      <w:r w:rsidR="00EE6C24" w:rsidRPr="009C52D3">
        <w:rPr>
          <w:rFonts w:ascii="Century Gothic" w:hAnsi="Century Gothic" w:cs="Arial"/>
          <w:b/>
          <w:i/>
          <w:sz w:val="28"/>
          <w:szCs w:val="24"/>
          <w:u w:val="single"/>
        </w:rPr>
        <w:t>Special Service Campaign</w:t>
      </w:r>
      <w:r w:rsidRPr="009C52D3">
        <w:rPr>
          <w:rFonts w:ascii="Century Gothic" w:hAnsi="Century Gothic" w:cs="Arial"/>
          <w:b/>
          <w:i/>
          <w:sz w:val="28"/>
          <w:szCs w:val="24"/>
          <w:u w:val="single"/>
        </w:rPr>
        <w:t xml:space="preserve"> </w:t>
      </w:r>
      <w:r w:rsidR="0060507F" w:rsidRPr="009C52D3">
        <w:rPr>
          <w:rFonts w:ascii="Century Gothic" w:hAnsi="Century Gothic" w:cs="Arial"/>
          <w:i/>
          <w:sz w:val="32"/>
          <w:u w:val="single"/>
        </w:rPr>
        <w:t>Q&amp;A</w:t>
      </w:r>
    </w:p>
    <w:p w14:paraId="32242FBD" w14:textId="44F25C88" w:rsidR="001245A5" w:rsidRPr="009C52D3" w:rsidRDefault="001245A5" w:rsidP="00C93E41">
      <w:pPr>
        <w:rPr>
          <w:rFonts w:ascii="Century Gothic" w:hAnsi="Century Gothic" w:cs="Arial"/>
          <w:color w:val="000000"/>
          <w:lang w:eastAsia="ja-JP"/>
        </w:rPr>
      </w:pPr>
    </w:p>
    <w:p w14:paraId="31482DF8" w14:textId="77777777" w:rsidR="0060507F" w:rsidRPr="009C52D3" w:rsidRDefault="0060507F" w:rsidP="006C3891">
      <w:pPr>
        <w:pStyle w:val="ListParagraph"/>
        <w:numPr>
          <w:ilvl w:val="0"/>
          <w:numId w:val="14"/>
        </w:numPr>
        <w:spacing w:line="240" w:lineRule="exact"/>
        <w:ind w:leftChars="0"/>
        <w:rPr>
          <w:rFonts w:ascii="Century Gothic" w:hAnsi="Century Gothic" w:cs="Arial"/>
          <w:b/>
          <w:color w:val="000000"/>
          <w:sz w:val="24"/>
          <w:u w:val="single"/>
        </w:rPr>
      </w:pPr>
      <w:r w:rsidRPr="009C52D3">
        <w:rPr>
          <w:rFonts w:ascii="Century Gothic" w:hAnsi="Century Gothic" w:cs="Arial"/>
          <w:b/>
          <w:color w:val="000000"/>
          <w:sz w:val="24"/>
          <w:u w:val="single"/>
        </w:rPr>
        <w:tab/>
      </w:r>
      <w:r w:rsidRPr="009C52D3">
        <w:rPr>
          <w:rFonts w:ascii="Century Gothic" w:hAnsi="Century Gothic" w:cs="Arial"/>
          <w:b/>
          <w:i/>
          <w:color w:val="000000"/>
          <w:sz w:val="24"/>
          <w:u w:val="single"/>
        </w:rPr>
        <w:t>What is the condition?</w:t>
      </w:r>
      <w:r w:rsidR="00924B40" w:rsidRPr="009C52D3">
        <w:rPr>
          <w:rFonts w:ascii="Century Gothic" w:hAnsi="Century Gothic"/>
          <w:noProof/>
        </w:rPr>
        <w:t xml:space="preserve"> </w:t>
      </w:r>
    </w:p>
    <w:p w14:paraId="29098599" w14:textId="77777777" w:rsidR="008D3594" w:rsidRPr="009C52D3" w:rsidRDefault="00D5769D" w:rsidP="006C3891">
      <w:pPr>
        <w:pStyle w:val="21"/>
        <w:numPr>
          <w:ilvl w:val="0"/>
          <w:numId w:val="20"/>
        </w:numPr>
        <w:spacing w:line="240" w:lineRule="exact"/>
        <w:rPr>
          <w:rFonts w:ascii="Century Gothic" w:hAnsi="Century Gothic" w:cs="Arial"/>
        </w:rPr>
      </w:pPr>
      <w:r w:rsidRPr="009C52D3">
        <w:rPr>
          <w:rFonts w:ascii="Century Gothic" w:hAnsi="Century Gothic" w:cs="Arial"/>
          <w:color w:val="000000"/>
        </w:rPr>
        <w:t xml:space="preserve">The subject vehicles are equipped with a driver’s </w:t>
      </w:r>
      <w:r w:rsidR="009F6033" w:rsidRPr="009C52D3">
        <w:rPr>
          <w:rFonts w:ascii="Century Gothic" w:hAnsi="Century Gothic" w:cs="Arial"/>
          <w:color w:val="000000"/>
        </w:rPr>
        <w:t xml:space="preserve">or passenger </w:t>
      </w:r>
      <w:r w:rsidRPr="009C52D3">
        <w:rPr>
          <w:rFonts w:ascii="Century Gothic" w:hAnsi="Century Gothic" w:cs="Arial"/>
          <w:color w:val="000000"/>
        </w:rPr>
        <w:t xml:space="preserve">air bag with a dual stage inflator. There is a possibility that the density of the propellant in the inflator could be reduced over time from the effects of high temperature cycling and moisture within the propellant and its sealed container. </w:t>
      </w:r>
    </w:p>
    <w:p w14:paraId="40ACF748" w14:textId="77777777" w:rsidR="008D3594" w:rsidRPr="009C52D3" w:rsidRDefault="008D3594" w:rsidP="008D3594">
      <w:pPr>
        <w:pStyle w:val="21"/>
        <w:spacing w:line="240" w:lineRule="exact"/>
        <w:ind w:left="680" w:firstLine="0"/>
        <w:rPr>
          <w:rFonts w:ascii="Century Gothic" w:hAnsi="Century Gothic" w:cs="Arial"/>
          <w:color w:val="000000"/>
        </w:rPr>
      </w:pPr>
    </w:p>
    <w:p w14:paraId="3918416F" w14:textId="4D76ED16" w:rsidR="0060507F" w:rsidRPr="009C52D3" w:rsidRDefault="00D5769D" w:rsidP="00DC73E1">
      <w:pPr>
        <w:pStyle w:val="21"/>
        <w:spacing w:line="240" w:lineRule="exact"/>
        <w:ind w:left="680" w:firstLine="0"/>
        <w:rPr>
          <w:rFonts w:ascii="Century Gothic" w:hAnsi="Century Gothic" w:cs="Arial"/>
        </w:rPr>
      </w:pPr>
      <w:r w:rsidRPr="009C52D3">
        <w:rPr>
          <w:rFonts w:ascii="Century Gothic" w:hAnsi="Century Gothic" w:cs="Arial"/>
          <w:color w:val="000000"/>
        </w:rPr>
        <w:t>This may cause the propellant to become powdery. If this were to occur, the inflator could rupture in the event of the deployment of the driver’s front air bag.  An inflator rupture may cause metal fragments to pass through the air bag and into the vehicle interior at high speed, which may result in injury or death to vehicle occupants.</w:t>
      </w:r>
    </w:p>
    <w:p w14:paraId="52430675" w14:textId="20D49D95" w:rsidR="004B3B5F" w:rsidRPr="009C52D3" w:rsidRDefault="004B3B5F" w:rsidP="006C3891">
      <w:pPr>
        <w:spacing w:line="240" w:lineRule="exact"/>
        <w:rPr>
          <w:rFonts w:ascii="Century Gothic" w:hAnsi="Century Gothic" w:cs="Arial"/>
          <w:color w:val="000000"/>
          <w:sz w:val="24"/>
          <w:lang w:eastAsia="ja-JP"/>
        </w:rPr>
      </w:pPr>
    </w:p>
    <w:p w14:paraId="705B870D" w14:textId="77777777" w:rsidR="0060507F" w:rsidRPr="009C52D3" w:rsidRDefault="0060507F" w:rsidP="006C3891">
      <w:pPr>
        <w:pStyle w:val="ListParagraph"/>
        <w:numPr>
          <w:ilvl w:val="0"/>
          <w:numId w:val="14"/>
        </w:numPr>
        <w:spacing w:line="240" w:lineRule="exact"/>
        <w:ind w:leftChars="0"/>
        <w:rPr>
          <w:rFonts w:ascii="Century Gothic" w:hAnsi="Century Gothic" w:cs="Arial"/>
          <w:i/>
          <w:color w:val="000000"/>
          <w:sz w:val="24"/>
          <w:u w:val="single"/>
        </w:rPr>
      </w:pPr>
      <w:r w:rsidRPr="009C52D3">
        <w:rPr>
          <w:rFonts w:ascii="Century Gothic" w:hAnsi="Century Gothic" w:cs="Arial"/>
          <w:b/>
          <w:color w:val="000000"/>
          <w:sz w:val="24"/>
          <w:u w:val="single"/>
          <w:lang w:eastAsia="ja-JP"/>
        </w:rPr>
        <w:tab/>
      </w:r>
      <w:r w:rsidRPr="009C52D3">
        <w:rPr>
          <w:rFonts w:ascii="Century Gothic" w:hAnsi="Century Gothic" w:cs="Arial"/>
          <w:b/>
          <w:i/>
          <w:color w:val="000000"/>
          <w:sz w:val="24"/>
          <w:u w:val="single"/>
        </w:rPr>
        <w:t>Which and how many vehicles are involved?</w:t>
      </w:r>
    </w:p>
    <w:p w14:paraId="0258E1AE" w14:textId="77777777" w:rsidR="004B3B5F" w:rsidRPr="009C52D3" w:rsidRDefault="0060507F" w:rsidP="006C3891">
      <w:pPr>
        <w:pStyle w:val="p5"/>
        <w:numPr>
          <w:ilvl w:val="0"/>
          <w:numId w:val="20"/>
        </w:numPr>
        <w:tabs>
          <w:tab w:val="left" w:pos="720"/>
        </w:tabs>
        <w:spacing w:line="240" w:lineRule="exact"/>
        <w:rPr>
          <w:rFonts w:ascii="Century Gothic" w:hAnsi="Century Gothic"/>
          <w:color w:val="000000"/>
        </w:rPr>
      </w:pPr>
      <w:r w:rsidRPr="009C52D3">
        <w:rPr>
          <w:rFonts w:ascii="Century Gothic" w:hAnsi="Century Gothic"/>
          <w:color w:val="000000"/>
          <w:lang w:eastAsia="ja-JP"/>
        </w:rPr>
        <w:tab/>
      </w:r>
    </w:p>
    <w:p w14:paraId="13227A72" w14:textId="77777777" w:rsidR="009F6033" w:rsidRPr="009C52D3" w:rsidRDefault="009F6033" w:rsidP="006C3891">
      <w:pPr>
        <w:pStyle w:val="BodyTextIndent2"/>
        <w:spacing w:line="240" w:lineRule="exact"/>
        <w:ind w:left="680"/>
        <w:jc w:val="center"/>
        <w:rPr>
          <w:rFonts w:ascii="Century Gothic" w:hAnsi="Century Gothic" w:cs="Arial"/>
          <w:color w:val="auto"/>
          <w:szCs w:val="24"/>
          <w:lang w:eastAsia="ja-JP"/>
        </w:rPr>
      </w:pPr>
    </w:p>
    <w:p w14:paraId="5DE35C8B" w14:textId="5E63FF23" w:rsidR="001423A6" w:rsidRPr="009C52D3" w:rsidRDefault="009F6033" w:rsidP="009F6033">
      <w:pPr>
        <w:pStyle w:val="BodyTextIndent2"/>
        <w:spacing w:line="240" w:lineRule="exact"/>
        <w:ind w:left="0"/>
        <w:rPr>
          <w:rFonts w:ascii="Century Gothic" w:hAnsi="Century Gothic" w:cs="Arial"/>
          <w:color w:val="auto"/>
          <w:szCs w:val="24"/>
          <w:lang w:eastAsia="ja-JP"/>
        </w:rPr>
      </w:pPr>
      <w:r w:rsidRPr="009C52D3">
        <w:rPr>
          <w:rFonts w:ascii="Century Gothic" w:hAnsi="Century Gothic" w:cs="Arial"/>
          <w:color w:val="auto"/>
          <w:szCs w:val="24"/>
          <w:lang w:eastAsia="ja-JP"/>
        </w:rPr>
        <w:t>Certain Vehicles manufacturers from 2001-</w:t>
      </w:r>
      <w:r w:rsidR="009C52D3" w:rsidRPr="009C52D3">
        <w:rPr>
          <w:rFonts w:ascii="Century Gothic" w:hAnsi="Century Gothic" w:cs="Arial"/>
          <w:color w:val="auto"/>
          <w:szCs w:val="24"/>
          <w:lang w:eastAsia="ja-JP"/>
        </w:rPr>
        <w:t>2017,</w:t>
      </w:r>
      <w:r w:rsidRPr="009C52D3">
        <w:rPr>
          <w:rFonts w:ascii="Century Gothic" w:hAnsi="Century Gothic" w:cs="Arial"/>
          <w:color w:val="auto"/>
          <w:szCs w:val="24"/>
          <w:lang w:eastAsia="ja-JP"/>
        </w:rPr>
        <w:t xml:space="preserve"> that include the Toyota Hilux, Toyota Fortuner, Toyota Corolla and Toyota </w:t>
      </w:r>
      <w:r w:rsidR="009C52D3" w:rsidRPr="009C52D3">
        <w:rPr>
          <w:rFonts w:ascii="Century Gothic" w:hAnsi="Century Gothic" w:cs="Arial"/>
          <w:color w:val="auto"/>
          <w:szCs w:val="24"/>
          <w:lang w:eastAsia="ja-JP"/>
        </w:rPr>
        <w:t>Avensis.</w:t>
      </w:r>
    </w:p>
    <w:p w14:paraId="3F4EE214" w14:textId="77777777" w:rsidR="009F6033" w:rsidRPr="009C52D3" w:rsidRDefault="009F6033" w:rsidP="009F6033">
      <w:pPr>
        <w:pStyle w:val="BodyTextIndent2"/>
        <w:spacing w:line="240" w:lineRule="exact"/>
        <w:ind w:left="0"/>
        <w:rPr>
          <w:rFonts w:ascii="Century Gothic" w:hAnsi="Century Gothic" w:cs="Arial"/>
          <w:szCs w:val="24"/>
          <w:lang w:eastAsia="ja-JP"/>
        </w:rPr>
      </w:pPr>
    </w:p>
    <w:p w14:paraId="7AD38D95" w14:textId="77777777" w:rsidR="004B3B5F" w:rsidRPr="009C52D3" w:rsidRDefault="004B3B5F" w:rsidP="006C3891">
      <w:pPr>
        <w:spacing w:line="240" w:lineRule="exact"/>
        <w:ind w:left="720" w:hanging="720"/>
        <w:rPr>
          <w:rFonts w:ascii="Century Gothic" w:hAnsi="Century Gothic" w:cs="Arial"/>
          <w:color w:val="000000"/>
          <w:sz w:val="24"/>
          <w:szCs w:val="24"/>
          <w:lang w:eastAsia="ja-JP"/>
        </w:rPr>
      </w:pPr>
    </w:p>
    <w:p w14:paraId="20EB7A4D" w14:textId="77777777" w:rsidR="0060507F" w:rsidRPr="009C52D3" w:rsidRDefault="0060507F" w:rsidP="006C3891">
      <w:pPr>
        <w:pStyle w:val="ListParagraph"/>
        <w:numPr>
          <w:ilvl w:val="0"/>
          <w:numId w:val="14"/>
        </w:numPr>
        <w:spacing w:line="240" w:lineRule="exact"/>
        <w:ind w:leftChars="0"/>
        <w:rPr>
          <w:rFonts w:ascii="Century Gothic" w:hAnsi="Century Gothic" w:cs="Arial"/>
          <w:color w:val="000000"/>
          <w:sz w:val="24"/>
          <w:szCs w:val="24"/>
          <w:lang w:eastAsia="ja-JP"/>
        </w:rPr>
      </w:pPr>
      <w:r w:rsidRPr="009C52D3">
        <w:rPr>
          <w:rFonts w:ascii="Century Gothic" w:hAnsi="Century Gothic" w:cs="Arial"/>
          <w:color w:val="000000"/>
          <w:sz w:val="24"/>
          <w:szCs w:val="24"/>
          <w:u w:val="single"/>
          <w:lang w:eastAsia="ja-JP"/>
        </w:rPr>
        <w:t xml:space="preserve"> </w:t>
      </w:r>
      <w:r w:rsidR="007F698C" w:rsidRPr="009C52D3">
        <w:rPr>
          <w:rFonts w:ascii="Century Gothic" w:hAnsi="Century Gothic" w:cs="Arial"/>
          <w:color w:val="000000"/>
          <w:sz w:val="24"/>
          <w:szCs w:val="24"/>
          <w:u w:val="single"/>
          <w:lang w:eastAsia="ja-JP"/>
        </w:rPr>
        <w:t xml:space="preserve"> </w:t>
      </w:r>
      <w:r w:rsidRPr="009C52D3">
        <w:rPr>
          <w:rFonts w:ascii="Century Gothic" w:hAnsi="Century Gothic" w:cs="Arial"/>
          <w:b/>
          <w:i/>
          <w:color w:val="000000"/>
          <w:sz w:val="24"/>
          <w:szCs w:val="24"/>
          <w:u w:val="single"/>
        </w:rPr>
        <w:t>Are there any warnings that this condition has occurred?</w:t>
      </w:r>
    </w:p>
    <w:p w14:paraId="04BFA87A" w14:textId="64DAF921" w:rsidR="0060507F" w:rsidRPr="009C52D3" w:rsidRDefault="006C3891" w:rsidP="006C3891">
      <w:pPr>
        <w:pStyle w:val="ListParagraph"/>
        <w:numPr>
          <w:ilvl w:val="0"/>
          <w:numId w:val="20"/>
        </w:numPr>
        <w:spacing w:line="240" w:lineRule="exact"/>
        <w:ind w:leftChars="0"/>
        <w:rPr>
          <w:rFonts w:ascii="Century Gothic" w:hAnsi="Century Gothic" w:cs="Arial"/>
          <w:color w:val="000000"/>
          <w:sz w:val="24"/>
          <w:szCs w:val="24"/>
          <w:lang w:eastAsia="ja-JP"/>
        </w:rPr>
      </w:pPr>
      <w:bookmarkStart w:id="0" w:name="_Hlk119531617"/>
      <w:r w:rsidRPr="009C52D3">
        <w:rPr>
          <w:rFonts w:ascii="Century Gothic" w:hAnsi="Century Gothic" w:cs="Arial"/>
          <w:color w:val="000000"/>
          <w:sz w:val="24"/>
          <w:szCs w:val="24"/>
          <w:lang w:eastAsia="ja-JP"/>
        </w:rPr>
        <w:t>No.</w:t>
      </w:r>
    </w:p>
    <w:bookmarkEnd w:id="0"/>
    <w:p w14:paraId="47AF1541" w14:textId="33886315" w:rsidR="0060507F" w:rsidRPr="009C52D3" w:rsidRDefault="0060507F" w:rsidP="006C3891">
      <w:pPr>
        <w:spacing w:line="240" w:lineRule="exact"/>
        <w:ind w:left="720" w:hanging="720"/>
        <w:rPr>
          <w:rFonts w:ascii="Century Gothic" w:hAnsi="Century Gothic" w:cs="Arial"/>
          <w:color w:val="000000"/>
          <w:sz w:val="24"/>
          <w:szCs w:val="24"/>
          <w:lang w:eastAsia="ja-JP"/>
        </w:rPr>
      </w:pPr>
    </w:p>
    <w:p w14:paraId="124DF7F8" w14:textId="77777777" w:rsidR="006C3891" w:rsidRPr="009C52D3" w:rsidRDefault="006C3891" w:rsidP="006C3891">
      <w:pPr>
        <w:spacing w:line="240" w:lineRule="exact"/>
        <w:ind w:left="720" w:hanging="720"/>
        <w:rPr>
          <w:rFonts w:ascii="Century Gothic" w:hAnsi="Century Gothic" w:cs="Arial"/>
          <w:color w:val="000000"/>
          <w:sz w:val="24"/>
          <w:szCs w:val="24"/>
          <w:lang w:eastAsia="ja-JP"/>
        </w:rPr>
      </w:pPr>
    </w:p>
    <w:p w14:paraId="66AF7A9B" w14:textId="77777777" w:rsidR="006C3891" w:rsidRPr="009C52D3" w:rsidRDefault="006C3891" w:rsidP="006C3891">
      <w:pPr>
        <w:spacing w:line="240" w:lineRule="exact"/>
        <w:ind w:left="720" w:hanging="720"/>
        <w:rPr>
          <w:rFonts w:ascii="Century Gothic" w:hAnsi="Century Gothic" w:cs="Arial"/>
          <w:color w:val="000000"/>
          <w:sz w:val="24"/>
          <w:szCs w:val="24"/>
          <w:lang w:eastAsia="ja-JP"/>
        </w:rPr>
      </w:pPr>
    </w:p>
    <w:p w14:paraId="03568493" w14:textId="77777777" w:rsidR="0060507F" w:rsidRPr="009C52D3" w:rsidRDefault="0060507F" w:rsidP="006C3891">
      <w:pPr>
        <w:pStyle w:val="ListParagraph"/>
        <w:numPr>
          <w:ilvl w:val="0"/>
          <w:numId w:val="14"/>
        </w:numPr>
        <w:spacing w:line="240" w:lineRule="exact"/>
        <w:ind w:leftChars="0"/>
        <w:rPr>
          <w:rFonts w:ascii="Century Gothic" w:hAnsi="Century Gothic" w:cs="Arial"/>
          <w:b/>
          <w:i/>
          <w:color w:val="000000"/>
          <w:sz w:val="24"/>
          <w:szCs w:val="24"/>
          <w:u w:val="single"/>
        </w:rPr>
      </w:pPr>
      <w:r w:rsidRPr="009C52D3">
        <w:rPr>
          <w:rFonts w:ascii="Century Gothic" w:hAnsi="Century Gothic" w:cs="Arial"/>
          <w:b/>
          <w:color w:val="000000"/>
          <w:sz w:val="24"/>
          <w:szCs w:val="24"/>
          <w:u w:val="single"/>
          <w:lang w:eastAsia="ja-JP"/>
        </w:rPr>
        <w:tab/>
      </w:r>
      <w:r w:rsidR="001245A5" w:rsidRPr="009C52D3">
        <w:rPr>
          <w:rFonts w:ascii="Century Gothic" w:hAnsi="Century Gothic" w:cs="Arial"/>
          <w:b/>
          <w:i/>
          <w:color w:val="000000"/>
          <w:sz w:val="24"/>
          <w:szCs w:val="24"/>
          <w:u w:val="single"/>
        </w:rPr>
        <w:t xml:space="preserve">What is </w:t>
      </w:r>
      <w:r w:rsidR="00EE6C24" w:rsidRPr="009C52D3">
        <w:rPr>
          <w:rFonts w:ascii="Century Gothic" w:hAnsi="Century Gothic" w:cs="Arial"/>
          <w:b/>
          <w:i/>
          <w:color w:val="000000"/>
          <w:sz w:val="24"/>
          <w:szCs w:val="24"/>
          <w:u w:val="single"/>
          <w:lang w:eastAsia="ja-JP"/>
        </w:rPr>
        <w:t>Toyota</w:t>
      </w:r>
      <w:r w:rsidRPr="009C52D3">
        <w:rPr>
          <w:rFonts w:ascii="Century Gothic" w:hAnsi="Century Gothic" w:cs="Arial"/>
          <w:b/>
          <w:i/>
          <w:color w:val="000000"/>
          <w:sz w:val="24"/>
          <w:szCs w:val="24"/>
          <w:u w:val="single"/>
        </w:rPr>
        <w:t xml:space="preserve"> going to do?</w:t>
      </w:r>
    </w:p>
    <w:p w14:paraId="18A18139" w14:textId="09D37E38" w:rsidR="0060507F" w:rsidRPr="009C52D3" w:rsidRDefault="000973BA" w:rsidP="006C3891">
      <w:pPr>
        <w:pStyle w:val="21"/>
        <w:spacing w:line="240" w:lineRule="exact"/>
        <w:ind w:left="680" w:firstLine="0"/>
        <w:rPr>
          <w:rFonts w:ascii="Century Gothic" w:hAnsi="Century Gothic" w:cs="Arial"/>
          <w:color w:val="000000"/>
          <w:szCs w:val="24"/>
        </w:rPr>
      </w:pPr>
      <w:r w:rsidRPr="009C52D3">
        <w:rPr>
          <w:rFonts w:ascii="Century Gothic" w:hAnsi="Century Gothic" w:cs="Arial"/>
          <w:color w:val="000000"/>
          <w:szCs w:val="24"/>
        </w:rPr>
        <w:t xml:space="preserve">CFAO Mobility Kenya Limited dealers and </w:t>
      </w:r>
      <w:r w:rsidR="009C52D3" w:rsidRPr="009C52D3">
        <w:rPr>
          <w:rFonts w:ascii="Century Gothic" w:hAnsi="Century Gothic" w:cs="Arial"/>
          <w:color w:val="000000"/>
          <w:szCs w:val="24"/>
        </w:rPr>
        <w:t>branches</w:t>
      </w:r>
      <w:r w:rsidR="006E6BED" w:rsidRPr="009C52D3">
        <w:rPr>
          <w:rFonts w:ascii="Century Gothic" w:hAnsi="Century Gothic" w:cs="Arial"/>
          <w:color w:val="000000"/>
          <w:szCs w:val="24"/>
        </w:rPr>
        <w:t xml:space="preserve"> will </w:t>
      </w:r>
      <w:r w:rsidR="00EE6C24" w:rsidRPr="009C52D3">
        <w:rPr>
          <w:rFonts w:ascii="Century Gothic" w:hAnsi="Century Gothic" w:cs="Arial"/>
          <w:color w:val="000000"/>
          <w:szCs w:val="24"/>
        </w:rPr>
        <w:t xml:space="preserve">replace the driver </w:t>
      </w:r>
      <w:r w:rsidRPr="009C52D3">
        <w:rPr>
          <w:rFonts w:ascii="Century Gothic" w:hAnsi="Century Gothic" w:cs="Arial"/>
          <w:color w:val="000000"/>
          <w:szCs w:val="24"/>
        </w:rPr>
        <w:t xml:space="preserve">and or passenger </w:t>
      </w:r>
      <w:r w:rsidR="00EE6C24" w:rsidRPr="009C52D3">
        <w:rPr>
          <w:rFonts w:ascii="Century Gothic" w:hAnsi="Century Gothic" w:cs="Arial"/>
          <w:color w:val="000000"/>
          <w:szCs w:val="24"/>
        </w:rPr>
        <w:t>side front airbag</w:t>
      </w:r>
      <w:r w:rsidR="006E6BED" w:rsidRPr="009C52D3">
        <w:rPr>
          <w:rFonts w:ascii="Century Gothic" w:hAnsi="Century Gothic" w:cs="Arial"/>
          <w:color w:val="000000"/>
          <w:szCs w:val="24"/>
        </w:rPr>
        <w:t xml:space="preserve">. The remedy will be performed at </w:t>
      </w:r>
      <w:r w:rsidR="006E6BED" w:rsidRPr="009C52D3">
        <w:rPr>
          <w:rFonts w:ascii="Century Gothic" w:hAnsi="Century Gothic" w:cs="Arial"/>
          <w:b/>
          <w:color w:val="000000"/>
          <w:szCs w:val="24"/>
        </w:rPr>
        <w:t>NO C</w:t>
      </w:r>
      <w:r w:rsidR="00F149D6" w:rsidRPr="009C52D3">
        <w:rPr>
          <w:rFonts w:ascii="Century Gothic" w:hAnsi="Century Gothic" w:cs="Arial"/>
          <w:b/>
          <w:color w:val="000000"/>
          <w:szCs w:val="24"/>
        </w:rPr>
        <w:t>HARGE</w:t>
      </w:r>
      <w:r w:rsidR="006E6BED" w:rsidRPr="009C52D3">
        <w:rPr>
          <w:rFonts w:ascii="Century Gothic" w:hAnsi="Century Gothic" w:cs="Arial"/>
          <w:b/>
          <w:color w:val="000000"/>
          <w:szCs w:val="24"/>
        </w:rPr>
        <w:t xml:space="preserve"> </w:t>
      </w:r>
      <w:r w:rsidR="006E6BED" w:rsidRPr="009C52D3">
        <w:rPr>
          <w:rFonts w:ascii="Century Gothic" w:hAnsi="Century Gothic" w:cs="Arial"/>
          <w:color w:val="000000"/>
          <w:szCs w:val="24"/>
        </w:rPr>
        <w:t>to vehicle owners.</w:t>
      </w:r>
    </w:p>
    <w:p w14:paraId="06E72E12" w14:textId="77777777" w:rsidR="0060507F" w:rsidRPr="009C52D3" w:rsidRDefault="0060507F" w:rsidP="006C3891">
      <w:pPr>
        <w:pStyle w:val="21"/>
        <w:spacing w:line="240" w:lineRule="exact"/>
        <w:ind w:left="720" w:hanging="720"/>
        <w:rPr>
          <w:rFonts w:ascii="Century Gothic" w:hAnsi="Century Gothic" w:cs="Arial"/>
          <w:b/>
          <w:color w:val="000000"/>
          <w:szCs w:val="24"/>
          <w:u w:val="single"/>
        </w:rPr>
      </w:pPr>
    </w:p>
    <w:p w14:paraId="6DDF0B27" w14:textId="77777777" w:rsidR="004B3B5F" w:rsidRPr="009C52D3" w:rsidRDefault="004B3B5F" w:rsidP="006C3891">
      <w:pPr>
        <w:pStyle w:val="21"/>
        <w:spacing w:line="240" w:lineRule="exact"/>
        <w:ind w:left="720" w:hanging="720"/>
        <w:rPr>
          <w:rFonts w:ascii="Century Gothic" w:hAnsi="Century Gothic" w:cs="Arial"/>
          <w:b/>
          <w:color w:val="000000"/>
          <w:szCs w:val="24"/>
          <w:u w:val="single"/>
        </w:rPr>
      </w:pPr>
    </w:p>
    <w:p w14:paraId="20BBD43A" w14:textId="77777777" w:rsidR="0060507F" w:rsidRPr="009C52D3" w:rsidRDefault="0060507F" w:rsidP="006C3891">
      <w:pPr>
        <w:pStyle w:val="21"/>
        <w:numPr>
          <w:ilvl w:val="0"/>
          <w:numId w:val="14"/>
        </w:numPr>
        <w:spacing w:line="240" w:lineRule="exact"/>
        <w:rPr>
          <w:rFonts w:ascii="Century Gothic" w:hAnsi="Century Gothic" w:cs="Arial"/>
          <w:b/>
          <w:i/>
          <w:color w:val="000000"/>
          <w:szCs w:val="24"/>
          <w:u w:val="single"/>
        </w:rPr>
      </w:pPr>
      <w:r w:rsidRPr="009C52D3">
        <w:rPr>
          <w:rFonts w:ascii="Century Gothic" w:hAnsi="Century Gothic" w:cs="Arial"/>
          <w:b/>
          <w:color w:val="000000"/>
          <w:szCs w:val="24"/>
          <w:u w:val="single"/>
        </w:rPr>
        <w:tab/>
      </w:r>
      <w:r w:rsidRPr="009C52D3">
        <w:rPr>
          <w:rFonts w:ascii="Century Gothic" w:hAnsi="Century Gothic" w:cs="Arial"/>
          <w:b/>
          <w:i/>
          <w:color w:val="000000"/>
          <w:szCs w:val="24"/>
          <w:u w:val="single"/>
        </w:rPr>
        <w:t>How long will the repair take?</w:t>
      </w:r>
    </w:p>
    <w:p w14:paraId="60C96EB0" w14:textId="484B9E44" w:rsidR="0060507F" w:rsidRPr="009C52D3" w:rsidRDefault="006E6BED" w:rsidP="006C3891">
      <w:pPr>
        <w:pStyle w:val="ListParagraph"/>
        <w:numPr>
          <w:ilvl w:val="0"/>
          <w:numId w:val="20"/>
        </w:numPr>
        <w:spacing w:line="240" w:lineRule="exact"/>
        <w:ind w:leftChars="0"/>
        <w:rPr>
          <w:rFonts w:ascii="Century Gothic" w:hAnsi="Century Gothic" w:cs="Arial"/>
          <w:color w:val="000000"/>
          <w:sz w:val="24"/>
          <w:szCs w:val="24"/>
          <w:lang w:eastAsia="ja-JP"/>
        </w:rPr>
      </w:pPr>
      <w:r w:rsidRPr="009C52D3">
        <w:rPr>
          <w:rFonts w:ascii="Century Gothic" w:hAnsi="Century Gothic" w:cs="Arial"/>
          <w:color w:val="000000"/>
          <w:sz w:val="24"/>
          <w:szCs w:val="24"/>
          <w:lang w:eastAsia="ja-JP"/>
        </w:rPr>
        <w:t xml:space="preserve">To </w:t>
      </w:r>
      <w:r w:rsidR="00EE6C24" w:rsidRPr="009C52D3">
        <w:rPr>
          <w:rFonts w:ascii="Century Gothic" w:hAnsi="Century Gothic" w:cs="Arial"/>
          <w:color w:val="000000"/>
          <w:sz w:val="24"/>
          <w:szCs w:val="24"/>
          <w:lang w:eastAsia="ja-JP"/>
        </w:rPr>
        <w:t xml:space="preserve">replace the </w:t>
      </w:r>
      <w:r w:rsidR="000973BA" w:rsidRPr="009C52D3">
        <w:rPr>
          <w:rFonts w:ascii="Century Gothic" w:hAnsi="Century Gothic" w:cs="Arial"/>
          <w:color w:val="000000"/>
          <w:sz w:val="24"/>
          <w:szCs w:val="24"/>
          <w:lang w:eastAsia="ja-JP"/>
        </w:rPr>
        <w:t>driver’s</w:t>
      </w:r>
      <w:r w:rsidR="00EE6C24" w:rsidRPr="009C52D3">
        <w:rPr>
          <w:rFonts w:ascii="Century Gothic" w:hAnsi="Century Gothic" w:cs="Arial"/>
          <w:color w:val="000000"/>
          <w:sz w:val="24"/>
          <w:szCs w:val="24"/>
          <w:lang w:eastAsia="ja-JP"/>
        </w:rPr>
        <w:t xml:space="preserve"> side front airbag</w:t>
      </w:r>
      <w:r w:rsidR="00C93E41" w:rsidRPr="009C52D3">
        <w:rPr>
          <w:rFonts w:ascii="Century Gothic" w:hAnsi="Century Gothic" w:cs="Arial"/>
          <w:color w:val="000000"/>
          <w:sz w:val="24"/>
          <w:szCs w:val="24"/>
          <w:lang w:eastAsia="ja-JP"/>
        </w:rPr>
        <w:t xml:space="preserve"> </w:t>
      </w:r>
      <w:r w:rsidRPr="009C52D3">
        <w:rPr>
          <w:rFonts w:ascii="Century Gothic" w:hAnsi="Century Gothic" w:cs="Arial"/>
          <w:color w:val="000000"/>
          <w:sz w:val="24"/>
          <w:szCs w:val="24"/>
          <w:lang w:eastAsia="ja-JP"/>
        </w:rPr>
        <w:t xml:space="preserve">will take </w:t>
      </w:r>
      <w:r w:rsidR="00434ED1" w:rsidRPr="009C52D3">
        <w:rPr>
          <w:rFonts w:ascii="Century Gothic" w:hAnsi="Century Gothic" w:cs="Arial"/>
          <w:color w:val="000000"/>
          <w:sz w:val="24"/>
          <w:szCs w:val="24"/>
          <w:lang w:eastAsia="ja-JP"/>
        </w:rPr>
        <w:t xml:space="preserve">approximately </w:t>
      </w:r>
      <w:r w:rsidR="000973BA" w:rsidRPr="009C52D3">
        <w:rPr>
          <w:rFonts w:ascii="Century Gothic" w:hAnsi="Century Gothic" w:cs="Arial"/>
          <w:color w:val="000000"/>
          <w:sz w:val="24"/>
          <w:szCs w:val="24"/>
          <w:lang w:eastAsia="ja-JP"/>
        </w:rPr>
        <w:t xml:space="preserve">2 </w:t>
      </w:r>
      <w:r w:rsidR="008D3594" w:rsidRPr="009C52D3">
        <w:rPr>
          <w:rFonts w:ascii="Century Gothic" w:hAnsi="Century Gothic" w:cs="Arial"/>
          <w:color w:val="000000"/>
          <w:sz w:val="24"/>
          <w:szCs w:val="24"/>
          <w:lang w:eastAsia="ja-JP"/>
        </w:rPr>
        <w:t>Hours,</w:t>
      </w:r>
      <w:r w:rsidR="000973BA" w:rsidRPr="009C52D3">
        <w:rPr>
          <w:rFonts w:ascii="Century Gothic" w:hAnsi="Century Gothic" w:cs="Arial"/>
          <w:color w:val="000000"/>
          <w:sz w:val="24"/>
          <w:szCs w:val="24"/>
          <w:lang w:eastAsia="ja-JP"/>
        </w:rPr>
        <w:t xml:space="preserve"> </w:t>
      </w:r>
      <w:proofErr w:type="gramStart"/>
      <w:r w:rsidR="000973BA" w:rsidRPr="009C52D3">
        <w:rPr>
          <w:rFonts w:ascii="Century Gothic" w:hAnsi="Century Gothic" w:cs="Arial"/>
          <w:color w:val="000000"/>
          <w:sz w:val="24"/>
          <w:szCs w:val="24"/>
          <w:lang w:eastAsia="ja-JP"/>
        </w:rPr>
        <w:t>While</w:t>
      </w:r>
      <w:proofErr w:type="gramEnd"/>
      <w:r w:rsidR="000973BA" w:rsidRPr="009C52D3">
        <w:rPr>
          <w:rFonts w:ascii="Century Gothic" w:hAnsi="Century Gothic" w:cs="Arial"/>
          <w:color w:val="000000"/>
          <w:sz w:val="24"/>
          <w:szCs w:val="24"/>
          <w:lang w:eastAsia="ja-JP"/>
        </w:rPr>
        <w:t xml:space="preserve"> passenger side will take approximately 4 Hours, </w:t>
      </w:r>
      <w:r w:rsidRPr="009C52D3">
        <w:rPr>
          <w:rFonts w:ascii="Century Gothic" w:hAnsi="Century Gothic" w:cs="Arial"/>
          <w:color w:val="000000"/>
          <w:sz w:val="24"/>
          <w:szCs w:val="24"/>
          <w:lang w:eastAsia="ja-JP"/>
        </w:rPr>
        <w:t xml:space="preserve">However, it may be necessary for the owner to make the vehicle available for a longer </w:t>
      </w:r>
      <w:proofErr w:type="gramStart"/>
      <w:r w:rsidRPr="009C52D3">
        <w:rPr>
          <w:rFonts w:ascii="Century Gothic" w:hAnsi="Century Gothic" w:cs="Arial"/>
          <w:color w:val="000000"/>
          <w:sz w:val="24"/>
          <w:szCs w:val="24"/>
          <w:lang w:eastAsia="ja-JP"/>
        </w:rPr>
        <w:t>period of time</w:t>
      </w:r>
      <w:proofErr w:type="gramEnd"/>
      <w:r w:rsidRPr="009C52D3">
        <w:rPr>
          <w:rFonts w:ascii="Century Gothic" w:hAnsi="Century Gothic" w:cs="Arial"/>
          <w:color w:val="000000"/>
          <w:sz w:val="24"/>
          <w:szCs w:val="24"/>
          <w:lang w:eastAsia="ja-JP"/>
        </w:rPr>
        <w:t xml:space="preserve"> depending upon the dealer’s schedule.</w:t>
      </w:r>
    </w:p>
    <w:p w14:paraId="2AA849EE" w14:textId="77777777" w:rsidR="0060507F" w:rsidRPr="009C52D3" w:rsidRDefault="0060507F" w:rsidP="006C3891">
      <w:pPr>
        <w:spacing w:line="240" w:lineRule="exact"/>
        <w:ind w:left="720" w:hanging="720"/>
        <w:rPr>
          <w:rFonts w:ascii="Century Gothic" w:hAnsi="Century Gothic" w:cs="Arial"/>
          <w:color w:val="000000"/>
          <w:sz w:val="24"/>
          <w:szCs w:val="24"/>
          <w:lang w:eastAsia="ja-JP"/>
        </w:rPr>
      </w:pPr>
    </w:p>
    <w:p w14:paraId="1528E9D5" w14:textId="77777777" w:rsidR="004B3B5F" w:rsidRPr="009C52D3" w:rsidRDefault="004B3B5F" w:rsidP="006C3891">
      <w:pPr>
        <w:spacing w:line="240" w:lineRule="exact"/>
        <w:ind w:left="720" w:hanging="720"/>
        <w:rPr>
          <w:rFonts w:ascii="Century Gothic" w:hAnsi="Century Gothic" w:cs="Arial"/>
          <w:color w:val="000000"/>
          <w:sz w:val="24"/>
          <w:szCs w:val="24"/>
          <w:lang w:eastAsia="ja-JP"/>
        </w:rPr>
      </w:pPr>
    </w:p>
    <w:p w14:paraId="5D9F56F6" w14:textId="38AD8794" w:rsidR="0060507F" w:rsidRPr="009C52D3" w:rsidRDefault="0060507F" w:rsidP="006C3891">
      <w:pPr>
        <w:pStyle w:val="ListParagraph"/>
        <w:numPr>
          <w:ilvl w:val="0"/>
          <w:numId w:val="14"/>
        </w:numPr>
        <w:spacing w:line="240" w:lineRule="exact"/>
        <w:ind w:leftChars="0"/>
        <w:rPr>
          <w:rFonts w:ascii="Century Gothic" w:hAnsi="Century Gothic" w:cs="Arial"/>
          <w:b/>
          <w:i/>
          <w:color w:val="000000"/>
          <w:sz w:val="24"/>
          <w:szCs w:val="24"/>
          <w:u w:val="single"/>
        </w:rPr>
      </w:pPr>
      <w:r w:rsidRPr="009C52D3">
        <w:rPr>
          <w:rFonts w:ascii="Century Gothic" w:hAnsi="Century Gothic" w:cs="Arial"/>
          <w:b/>
          <w:color w:val="000000"/>
          <w:sz w:val="24"/>
          <w:szCs w:val="24"/>
          <w:u w:val="single"/>
          <w:lang w:eastAsia="ja-JP"/>
        </w:rPr>
        <w:tab/>
      </w:r>
      <w:r w:rsidRPr="009C52D3">
        <w:rPr>
          <w:rFonts w:ascii="Century Gothic" w:hAnsi="Century Gothic" w:cs="Arial"/>
          <w:b/>
          <w:i/>
          <w:color w:val="000000"/>
          <w:sz w:val="24"/>
          <w:szCs w:val="24"/>
          <w:u w:val="single"/>
        </w:rPr>
        <w:t>Does this condition affect other Toyota models?</w:t>
      </w:r>
    </w:p>
    <w:p w14:paraId="44D7F941" w14:textId="2D66A9EA" w:rsidR="0060507F" w:rsidRPr="009C52D3" w:rsidRDefault="006E6BED" w:rsidP="006C3891">
      <w:pPr>
        <w:pStyle w:val="ListParagraph"/>
        <w:numPr>
          <w:ilvl w:val="0"/>
          <w:numId w:val="20"/>
        </w:numPr>
        <w:spacing w:line="240" w:lineRule="exact"/>
        <w:ind w:leftChars="0"/>
        <w:rPr>
          <w:rFonts w:ascii="Century Gothic" w:hAnsi="Century Gothic" w:cs="Arial"/>
          <w:color w:val="000000"/>
          <w:sz w:val="24"/>
          <w:szCs w:val="24"/>
          <w:lang w:eastAsia="ja-JP"/>
        </w:rPr>
      </w:pPr>
      <w:r w:rsidRPr="009C52D3">
        <w:rPr>
          <w:rFonts w:ascii="Century Gothic" w:hAnsi="Century Gothic" w:cs="Arial"/>
          <w:color w:val="000000"/>
          <w:sz w:val="24"/>
          <w:szCs w:val="24"/>
          <w:lang w:eastAsia="ja-JP"/>
        </w:rPr>
        <w:t xml:space="preserve">No. Only </w:t>
      </w:r>
      <w:r w:rsidR="000973BA" w:rsidRPr="009C52D3">
        <w:rPr>
          <w:rFonts w:ascii="Century Gothic" w:hAnsi="Century Gothic" w:cs="Arial"/>
          <w:color w:val="000000"/>
          <w:sz w:val="24"/>
          <w:szCs w:val="24"/>
          <w:lang w:eastAsia="ja-JP"/>
        </w:rPr>
        <w:t xml:space="preserve">certain </w:t>
      </w:r>
      <w:r w:rsidRPr="009C52D3">
        <w:rPr>
          <w:rFonts w:ascii="Century Gothic" w:hAnsi="Century Gothic" w:cs="Arial"/>
          <w:color w:val="000000"/>
          <w:sz w:val="24"/>
          <w:szCs w:val="24"/>
          <w:lang w:eastAsia="ja-JP"/>
        </w:rPr>
        <w:t xml:space="preserve">models mentioned in </w:t>
      </w:r>
      <w:r w:rsidR="000973BA" w:rsidRPr="009C52D3">
        <w:rPr>
          <w:rFonts w:ascii="Century Gothic" w:hAnsi="Century Gothic" w:cs="Arial"/>
          <w:color w:val="000000"/>
          <w:sz w:val="24"/>
          <w:szCs w:val="24"/>
          <w:lang w:eastAsia="ja-JP"/>
        </w:rPr>
        <w:t xml:space="preserve">production period </w:t>
      </w:r>
      <w:r w:rsidRPr="009C52D3">
        <w:rPr>
          <w:rFonts w:ascii="Century Gothic" w:hAnsi="Century Gothic" w:cs="Arial"/>
          <w:color w:val="000000"/>
          <w:sz w:val="24"/>
          <w:szCs w:val="24"/>
          <w:lang w:eastAsia="ja-JP"/>
        </w:rPr>
        <w:t>range are involved.</w:t>
      </w:r>
    </w:p>
    <w:p w14:paraId="2C81FCF2" w14:textId="77777777" w:rsidR="0060507F" w:rsidRPr="009C52D3" w:rsidRDefault="0060507F" w:rsidP="006C3891">
      <w:pPr>
        <w:spacing w:line="240" w:lineRule="exact"/>
        <w:ind w:left="720" w:hanging="720"/>
        <w:rPr>
          <w:rFonts w:ascii="Century Gothic" w:hAnsi="Century Gothic" w:cs="Arial"/>
          <w:color w:val="000000"/>
          <w:sz w:val="24"/>
          <w:szCs w:val="24"/>
          <w:lang w:eastAsia="ja-JP"/>
        </w:rPr>
      </w:pPr>
    </w:p>
    <w:p w14:paraId="3EC62BFD" w14:textId="77777777" w:rsidR="0060507F" w:rsidRPr="009C52D3" w:rsidRDefault="0060507F" w:rsidP="006C3891">
      <w:pPr>
        <w:pStyle w:val="ListParagraph"/>
        <w:numPr>
          <w:ilvl w:val="0"/>
          <w:numId w:val="14"/>
        </w:numPr>
        <w:spacing w:line="240" w:lineRule="exact"/>
        <w:ind w:leftChars="0"/>
        <w:rPr>
          <w:rFonts w:ascii="Century Gothic" w:hAnsi="Century Gothic" w:cs="Arial"/>
          <w:b/>
          <w:i/>
          <w:color w:val="000000"/>
          <w:sz w:val="24"/>
          <w:szCs w:val="24"/>
          <w:u w:val="single"/>
        </w:rPr>
      </w:pPr>
      <w:r w:rsidRPr="009C52D3">
        <w:rPr>
          <w:rFonts w:ascii="Century Gothic" w:hAnsi="Century Gothic" w:cs="Arial"/>
          <w:b/>
          <w:color w:val="000000"/>
          <w:sz w:val="24"/>
          <w:szCs w:val="24"/>
          <w:u w:val="single"/>
        </w:rPr>
        <w:tab/>
      </w:r>
      <w:r w:rsidRPr="009C52D3">
        <w:rPr>
          <w:rFonts w:ascii="Century Gothic" w:hAnsi="Century Gothic" w:cs="Arial"/>
          <w:b/>
          <w:i/>
          <w:color w:val="000000"/>
          <w:sz w:val="24"/>
          <w:szCs w:val="24"/>
          <w:u w:val="single"/>
        </w:rPr>
        <w:t>Will this condition occur in my vehicle?</w:t>
      </w:r>
    </w:p>
    <w:p w14:paraId="4B2D2A2E" w14:textId="5A349F79" w:rsidR="004B3B5F" w:rsidRPr="009C52D3" w:rsidRDefault="006E6BED" w:rsidP="006C3891">
      <w:pPr>
        <w:pStyle w:val="ListParagraph"/>
        <w:numPr>
          <w:ilvl w:val="0"/>
          <w:numId w:val="20"/>
        </w:numPr>
        <w:spacing w:line="240" w:lineRule="exact"/>
        <w:ind w:leftChars="0"/>
        <w:rPr>
          <w:rFonts w:ascii="Century Gothic" w:hAnsi="Century Gothic" w:cs="Arial"/>
          <w:color w:val="000000"/>
          <w:sz w:val="24"/>
          <w:szCs w:val="24"/>
          <w:lang w:eastAsia="ja-JP"/>
        </w:rPr>
      </w:pPr>
      <w:r w:rsidRPr="009C52D3">
        <w:rPr>
          <w:rFonts w:ascii="Century Gothic" w:hAnsi="Century Gothic" w:cs="Arial"/>
          <w:color w:val="000000"/>
          <w:sz w:val="24"/>
          <w:szCs w:val="24"/>
          <w:lang w:eastAsia="ja-JP"/>
        </w:rPr>
        <w:t xml:space="preserve">Please contact any </w:t>
      </w:r>
      <w:r w:rsidR="000973BA" w:rsidRPr="009C52D3">
        <w:rPr>
          <w:rFonts w:ascii="Century Gothic" w:hAnsi="Century Gothic" w:cs="Arial"/>
          <w:color w:val="000000"/>
          <w:sz w:val="24"/>
          <w:szCs w:val="24"/>
          <w:lang w:eastAsia="ja-JP"/>
        </w:rPr>
        <w:t xml:space="preserve">Contact CFAO </w:t>
      </w:r>
      <w:r w:rsidR="009C52D3" w:rsidRPr="009C52D3">
        <w:rPr>
          <w:rFonts w:ascii="Century Gothic" w:hAnsi="Century Gothic" w:cs="Arial"/>
          <w:color w:val="000000"/>
          <w:sz w:val="24"/>
          <w:szCs w:val="24"/>
          <w:lang w:eastAsia="ja-JP"/>
        </w:rPr>
        <w:t>Mobility</w:t>
      </w:r>
      <w:r w:rsidR="000973BA" w:rsidRPr="009C52D3">
        <w:rPr>
          <w:rFonts w:ascii="Century Gothic" w:hAnsi="Century Gothic" w:cs="Arial"/>
          <w:color w:val="000000"/>
          <w:sz w:val="24"/>
          <w:szCs w:val="24"/>
          <w:lang w:eastAsia="ja-JP"/>
        </w:rPr>
        <w:t xml:space="preserve"> Kenya Limited</w:t>
      </w:r>
      <w:r w:rsidRPr="009C52D3">
        <w:rPr>
          <w:rFonts w:ascii="Century Gothic" w:hAnsi="Century Gothic" w:cs="Arial"/>
          <w:color w:val="000000"/>
          <w:sz w:val="24"/>
          <w:szCs w:val="24"/>
          <w:lang w:eastAsia="ja-JP"/>
        </w:rPr>
        <w:t xml:space="preserve"> to verify if your vehicle is in the affected range.</w:t>
      </w:r>
    </w:p>
    <w:p w14:paraId="7F4FC42F" w14:textId="77777777" w:rsidR="009C52D3" w:rsidRPr="009C52D3" w:rsidRDefault="009C52D3" w:rsidP="009C52D3">
      <w:pPr>
        <w:spacing w:line="240" w:lineRule="exact"/>
        <w:rPr>
          <w:rFonts w:ascii="Century Gothic" w:hAnsi="Century Gothic" w:cs="Arial"/>
          <w:color w:val="000000"/>
          <w:sz w:val="24"/>
          <w:szCs w:val="24"/>
          <w:lang w:eastAsia="ja-JP"/>
        </w:rPr>
      </w:pPr>
    </w:p>
    <w:p w14:paraId="5EB8BF79" w14:textId="3EE1773F" w:rsidR="009C52D3" w:rsidRPr="009C52D3" w:rsidRDefault="009C52D3" w:rsidP="009C52D3">
      <w:pPr>
        <w:spacing w:line="240" w:lineRule="exact"/>
        <w:rPr>
          <w:rFonts w:ascii="Century Gothic" w:hAnsi="Century Gothic" w:cs="Arial"/>
          <w:b/>
          <w:bCs/>
          <w:color w:val="000000"/>
          <w:sz w:val="24"/>
          <w:szCs w:val="24"/>
          <w:lang w:eastAsia="ja-JP"/>
        </w:rPr>
      </w:pPr>
      <w:r w:rsidRPr="009C52D3">
        <w:rPr>
          <w:rFonts w:ascii="Century Gothic" w:hAnsi="Century Gothic" w:cs="Arial"/>
          <w:b/>
          <w:bCs/>
          <w:color w:val="000000"/>
          <w:sz w:val="24"/>
          <w:szCs w:val="24"/>
          <w:lang w:eastAsia="ja-JP"/>
        </w:rPr>
        <w:t xml:space="preserve">For more </w:t>
      </w:r>
      <w:r w:rsidRPr="009C52D3">
        <w:rPr>
          <w:rFonts w:ascii="Century Gothic" w:hAnsi="Century Gothic" w:cs="Arial"/>
          <w:b/>
          <w:bCs/>
          <w:color w:val="000000"/>
          <w:sz w:val="24"/>
          <w:szCs w:val="24"/>
          <w:lang w:eastAsia="ja-JP"/>
        </w:rPr>
        <w:t>information call</w:t>
      </w:r>
      <w:r w:rsidRPr="009C52D3">
        <w:rPr>
          <w:rFonts w:ascii="Century Gothic" w:hAnsi="Century Gothic" w:cs="Arial"/>
          <w:b/>
          <w:bCs/>
          <w:color w:val="000000"/>
          <w:sz w:val="24"/>
          <w:szCs w:val="24"/>
          <w:lang w:eastAsia="ja-JP"/>
        </w:rPr>
        <w:t xml:space="preserve"> +254 719 029 145/ 719 029 </w:t>
      </w:r>
      <w:r w:rsidRPr="009C52D3">
        <w:rPr>
          <w:rFonts w:ascii="Century Gothic" w:hAnsi="Century Gothic" w:cs="Arial"/>
          <w:b/>
          <w:bCs/>
          <w:color w:val="000000"/>
          <w:sz w:val="24"/>
          <w:szCs w:val="24"/>
          <w:lang w:eastAsia="ja-JP"/>
        </w:rPr>
        <w:t>193 or</w:t>
      </w:r>
      <w:r w:rsidRPr="009C52D3">
        <w:rPr>
          <w:rFonts w:ascii="Century Gothic" w:hAnsi="Century Gothic" w:cs="Arial"/>
          <w:b/>
          <w:bCs/>
          <w:color w:val="000000"/>
          <w:sz w:val="24"/>
          <w:szCs w:val="24"/>
          <w:lang w:eastAsia="ja-JP"/>
        </w:rPr>
        <w:t xml:space="preserve"> email:  </w:t>
      </w:r>
      <w:hyperlink r:id="rId8" w:history="1">
        <w:r w:rsidRPr="009C52D3">
          <w:rPr>
            <w:rStyle w:val="Hyperlink"/>
            <w:rFonts w:ascii="Century Gothic" w:hAnsi="Century Gothic" w:cs="Arial"/>
            <w:b/>
            <w:bCs/>
            <w:sz w:val="24"/>
            <w:szCs w:val="24"/>
            <w:lang w:eastAsia="ja-JP"/>
          </w:rPr>
          <w:t>enquirieskenya@cfao.com</w:t>
        </w:r>
      </w:hyperlink>
      <w:r w:rsidRPr="009C52D3">
        <w:rPr>
          <w:rFonts w:ascii="Century Gothic" w:hAnsi="Century Gothic" w:cs="Arial"/>
          <w:b/>
          <w:bCs/>
          <w:color w:val="000000"/>
          <w:sz w:val="24"/>
          <w:szCs w:val="24"/>
          <w:lang w:eastAsia="ja-JP"/>
        </w:rPr>
        <w:t xml:space="preserve"> /</w:t>
      </w:r>
      <w:r w:rsidRPr="009C52D3">
        <w:rPr>
          <w:rFonts w:ascii="Century Gothic" w:hAnsi="Century Gothic" w:cs="Arial"/>
          <w:color w:val="000000"/>
          <w:sz w:val="24"/>
          <w:szCs w:val="24"/>
          <w:lang w:eastAsia="ja-JP"/>
        </w:rPr>
        <w:t xml:space="preserve"> </w:t>
      </w:r>
      <w:hyperlink r:id="rId9" w:history="1">
        <w:r w:rsidRPr="009C52D3">
          <w:rPr>
            <w:rStyle w:val="Hyperlink"/>
            <w:rFonts w:ascii="Century Gothic" w:hAnsi="Century Gothic" w:cs="Arial"/>
            <w:b/>
            <w:bCs/>
            <w:sz w:val="24"/>
            <w:szCs w:val="24"/>
            <w:lang w:eastAsia="ja-JP"/>
          </w:rPr>
          <w:t>lst-ke-3655-technical_dept@cfao.com</w:t>
        </w:r>
      </w:hyperlink>
      <w:r w:rsidRPr="009C52D3">
        <w:rPr>
          <w:rFonts w:ascii="Century Gothic" w:hAnsi="Century Gothic" w:cs="Arial"/>
          <w:b/>
          <w:bCs/>
          <w:color w:val="000000"/>
          <w:sz w:val="24"/>
          <w:szCs w:val="24"/>
          <w:lang w:eastAsia="ja-JP"/>
        </w:rPr>
        <w:t xml:space="preserve"> </w:t>
      </w:r>
    </w:p>
    <w:p w14:paraId="164ED35C" w14:textId="0E0DD3A3" w:rsidR="009C52D3" w:rsidRPr="009C52D3" w:rsidRDefault="009C52D3" w:rsidP="009C52D3">
      <w:pPr>
        <w:spacing w:line="240" w:lineRule="exact"/>
        <w:rPr>
          <w:rFonts w:ascii="Century Gothic" w:hAnsi="Century Gothic" w:cs="Arial"/>
          <w:color w:val="000000"/>
          <w:sz w:val="24"/>
          <w:szCs w:val="24"/>
          <w:lang w:eastAsia="ja-JP"/>
        </w:rPr>
      </w:pPr>
    </w:p>
    <w:sectPr w:rsidR="009C52D3" w:rsidRPr="009C52D3" w:rsidSect="00F110BA">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CA6EA" w14:textId="77777777" w:rsidR="00D91114" w:rsidRDefault="00D91114">
      <w:r>
        <w:separator/>
      </w:r>
    </w:p>
  </w:endnote>
  <w:endnote w:type="continuationSeparator" w:id="0">
    <w:p w14:paraId="45C73212" w14:textId="77777777" w:rsidR="00D91114" w:rsidRDefault="00D91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9B441" w14:textId="77777777" w:rsidR="00D91114" w:rsidRDefault="00D91114">
      <w:r>
        <w:separator/>
      </w:r>
    </w:p>
  </w:footnote>
  <w:footnote w:type="continuationSeparator" w:id="0">
    <w:p w14:paraId="51EF374D" w14:textId="77777777" w:rsidR="00D91114" w:rsidRDefault="00D91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49E"/>
    <w:multiLevelType w:val="multilevel"/>
    <w:tmpl w:val="BAA25B4A"/>
    <w:numStyleLink w:val="FAQ"/>
  </w:abstractNum>
  <w:abstractNum w:abstractNumId="1" w15:restartNumberingAfterBreak="0">
    <w:nsid w:val="08042616"/>
    <w:multiLevelType w:val="multilevel"/>
    <w:tmpl w:val="9698E358"/>
    <w:numStyleLink w:val="FAQA"/>
  </w:abstractNum>
  <w:abstractNum w:abstractNumId="2" w15:restartNumberingAfterBreak="0">
    <w:nsid w:val="148F677F"/>
    <w:multiLevelType w:val="multilevel"/>
    <w:tmpl w:val="9698E358"/>
    <w:numStyleLink w:val="FAQA"/>
  </w:abstractNum>
  <w:abstractNum w:abstractNumId="3" w15:restartNumberingAfterBreak="0">
    <w:nsid w:val="19395DDF"/>
    <w:multiLevelType w:val="multilevel"/>
    <w:tmpl w:val="BAA25B4A"/>
    <w:numStyleLink w:val="FAQ"/>
  </w:abstractNum>
  <w:abstractNum w:abstractNumId="4" w15:restartNumberingAfterBreak="0">
    <w:nsid w:val="22891BE3"/>
    <w:multiLevelType w:val="multilevel"/>
    <w:tmpl w:val="9698E358"/>
    <w:styleLink w:val="FAQA"/>
    <w:lvl w:ilvl="0">
      <w:start w:val="1"/>
      <w:numFmt w:val="decimal"/>
      <w:lvlText w:val="A%1:"/>
      <w:lvlJc w:val="left"/>
      <w:pPr>
        <w:ind w:left="680" w:hanging="680"/>
      </w:pPr>
      <w:rPr>
        <w:rFonts w:ascii="Arial" w:eastAsia="MS Mincho" w:hAnsi="Arial" w:hint="eastAsia"/>
        <w:sz w:val="24"/>
      </w:rPr>
    </w:lvl>
    <w:lvl w:ilvl="1">
      <w:start w:val="1"/>
      <w:numFmt w:val="lowerLetter"/>
      <w:lvlText w:val="A%1%2:"/>
      <w:lvlJc w:val="left"/>
      <w:pPr>
        <w:tabs>
          <w:tab w:val="num" w:pos="680"/>
        </w:tabs>
        <w:ind w:left="1361" w:hanging="681"/>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6D8710B"/>
    <w:multiLevelType w:val="hybridMultilevel"/>
    <w:tmpl w:val="F8B2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71C98"/>
    <w:multiLevelType w:val="multilevel"/>
    <w:tmpl w:val="BAA25B4A"/>
    <w:numStyleLink w:val="FAQ"/>
  </w:abstractNum>
  <w:abstractNum w:abstractNumId="7" w15:restartNumberingAfterBreak="0">
    <w:nsid w:val="29414DB9"/>
    <w:multiLevelType w:val="multilevel"/>
    <w:tmpl w:val="BAA25B4A"/>
    <w:styleLink w:val="FAQ"/>
    <w:lvl w:ilvl="0">
      <w:start w:val="1"/>
      <w:numFmt w:val="decimal"/>
      <w:suff w:val="nothing"/>
      <w:lvlText w:val="Q%1:"/>
      <w:lvlJc w:val="left"/>
      <w:pPr>
        <w:ind w:left="680" w:hanging="680"/>
      </w:pPr>
      <w:rPr>
        <w:rFonts w:ascii="Arial" w:eastAsia="MS Mincho" w:hAnsi="Arial" w:hint="eastAsia"/>
        <w:b/>
        <w:i/>
        <w:sz w:val="24"/>
        <w:u w:val="single"/>
      </w:rPr>
    </w:lvl>
    <w:lvl w:ilvl="1">
      <w:start w:val="1"/>
      <w:numFmt w:val="lowerLetter"/>
      <w:suff w:val="nothing"/>
      <w:lvlText w:val="Q%1%2:"/>
      <w:lvlJc w:val="left"/>
      <w:pPr>
        <w:ind w:left="1361" w:hanging="681"/>
      </w:pPr>
      <w:rPr>
        <w:rFonts w:ascii="Arial" w:hAnsi="Arial" w:hint="eastAsia"/>
        <w:b/>
        <w:i/>
        <w:sz w:val="24"/>
        <w:u w:val="single"/>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8" w15:restartNumberingAfterBreak="0">
    <w:nsid w:val="2D8C0220"/>
    <w:multiLevelType w:val="multilevel"/>
    <w:tmpl w:val="BB5897C8"/>
    <w:lvl w:ilvl="0">
      <w:start w:val="1"/>
      <w:numFmt w:val="decimal"/>
      <w:suff w:val="nothing"/>
      <w:lvlText w:val="Q%1:"/>
      <w:lvlJc w:val="left"/>
      <w:pPr>
        <w:ind w:left="567" w:hanging="567"/>
      </w:pPr>
      <w:rPr>
        <w:rFonts w:ascii="Arial" w:eastAsia="MS Mincho" w:hAnsi="Arial" w:hint="eastAsia"/>
        <w:b/>
        <w:i/>
        <w:sz w:val="24"/>
        <w:u w:val="single"/>
      </w:rPr>
    </w:lvl>
    <w:lvl w:ilvl="1">
      <w:start w:val="1"/>
      <w:numFmt w:val="lowerLetter"/>
      <w:suff w:val="nothing"/>
      <w:lvlText w:val="Q%1%2:"/>
      <w:lvlJc w:val="left"/>
      <w:pPr>
        <w:ind w:left="964" w:hanging="567"/>
      </w:pPr>
      <w:rPr>
        <w:rFonts w:ascii="Arial" w:hAnsi="Arial" w:hint="eastAsia"/>
        <w:b/>
        <w:i/>
        <w:sz w:val="24"/>
        <w:u w:val="single"/>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9" w15:restartNumberingAfterBreak="0">
    <w:nsid w:val="39C16AA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A447C6E"/>
    <w:multiLevelType w:val="multilevel"/>
    <w:tmpl w:val="9698E358"/>
    <w:numStyleLink w:val="FAQA"/>
  </w:abstractNum>
  <w:abstractNum w:abstractNumId="11" w15:restartNumberingAfterBreak="0">
    <w:nsid w:val="3B6C6014"/>
    <w:multiLevelType w:val="multilevel"/>
    <w:tmpl w:val="31ECA4C6"/>
    <w:lvl w:ilvl="0">
      <w:start w:val="1"/>
      <w:numFmt w:val="decimal"/>
      <w:suff w:val="nothing"/>
      <w:lvlText w:val="A%1:"/>
      <w:lvlJc w:val="left"/>
      <w:pPr>
        <w:ind w:left="567" w:hanging="567"/>
      </w:pPr>
      <w:rPr>
        <w:rFonts w:ascii="Arial" w:eastAsia="MS Mincho" w:hAnsi="Arial" w:hint="eastAsia"/>
        <w:sz w:val="24"/>
      </w:rPr>
    </w:lvl>
    <w:lvl w:ilvl="1">
      <w:start w:val="1"/>
      <w:numFmt w:val="lowerLetter"/>
      <w:lvlText w:val="A%1%2:"/>
      <w:lvlJc w:val="left"/>
      <w:pPr>
        <w:ind w:left="1361" w:hanging="681"/>
      </w:pPr>
      <w:rPr>
        <w:rFonts w:ascii="Arial" w:hAnsi="Arial" w:hint="default"/>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CC6447A"/>
    <w:multiLevelType w:val="multilevel"/>
    <w:tmpl w:val="BAA25B4A"/>
    <w:numStyleLink w:val="FAQ"/>
  </w:abstractNum>
  <w:abstractNum w:abstractNumId="13" w15:restartNumberingAfterBreak="0">
    <w:nsid w:val="3DCF61E7"/>
    <w:multiLevelType w:val="multilevel"/>
    <w:tmpl w:val="EE48D970"/>
    <w:lvl w:ilvl="0">
      <w:start w:val="1"/>
      <w:numFmt w:val="decimal"/>
      <w:suff w:val="nothing"/>
      <w:lvlText w:val="Q%1:"/>
      <w:lvlJc w:val="left"/>
      <w:pPr>
        <w:ind w:left="595" w:hanging="170"/>
      </w:pPr>
      <w:rPr>
        <w:rFonts w:ascii="Arial" w:eastAsia="MS Mincho" w:hAnsi="Arial" w:hint="eastAsia"/>
        <w:b/>
        <w:i/>
        <w:sz w:val="24"/>
        <w:u w:val="single"/>
      </w:rPr>
    </w:lvl>
    <w:lvl w:ilvl="1">
      <w:start w:val="1"/>
      <w:numFmt w:val="lowerLetter"/>
      <w:lvlText w:val="Q%1%2:"/>
      <w:lvlJc w:val="left"/>
      <w:pPr>
        <w:ind w:left="1417" w:hanging="567"/>
      </w:pPr>
      <w:rPr>
        <w:rFonts w:ascii="Arial" w:hAnsi="Arial" w:hint="eastAsia"/>
        <w:b/>
        <w:i/>
        <w:sz w:val="24"/>
        <w:u w:val="single"/>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4" w15:restartNumberingAfterBreak="0">
    <w:nsid w:val="3E737B26"/>
    <w:multiLevelType w:val="multilevel"/>
    <w:tmpl w:val="BAA25B4A"/>
    <w:numStyleLink w:val="FAQ"/>
  </w:abstractNum>
  <w:abstractNum w:abstractNumId="15" w15:restartNumberingAfterBreak="0">
    <w:nsid w:val="4D5F77F1"/>
    <w:multiLevelType w:val="multilevel"/>
    <w:tmpl w:val="9698E358"/>
    <w:numStyleLink w:val="FAQA"/>
  </w:abstractNum>
  <w:abstractNum w:abstractNumId="16" w15:restartNumberingAfterBreak="0">
    <w:nsid w:val="54B90EB2"/>
    <w:multiLevelType w:val="multilevel"/>
    <w:tmpl w:val="9698E358"/>
    <w:numStyleLink w:val="FAQA"/>
  </w:abstractNum>
  <w:abstractNum w:abstractNumId="17" w15:restartNumberingAfterBreak="0">
    <w:nsid w:val="5C0F06F9"/>
    <w:multiLevelType w:val="multilevel"/>
    <w:tmpl w:val="BAA25B4A"/>
    <w:numStyleLink w:val="FAQ"/>
  </w:abstractNum>
  <w:abstractNum w:abstractNumId="18" w15:restartNumberingAfterBreak="0">
    <w:nsid w:val="5C76633F"/>
    <w:multiLevelType w:val="multilevel"/>
    <w:tmpl w:val="61B01692"/>
    <w:lvl w:ilvl="0">
      <w:start w:val="1"/>
      <w:numFmt w:val="decimal"/>
      <w:suff w:val="nothing"/>
      <w:lvlText w:val="Q%1:"/>
      <w:lvlJc w:val="left"/>
      <w:pPr>
        <w:ind w:left="567" w:hanging="142"/>
      </w:pPr>
      <w:rPr>
        <w:rFonts w:ascii="Arial" w:eastAsia="MS Mincho" w:hAnsi="Arial" w:hint="eastAsia"/>
        <w:b/>
        <w:i/>
        <w:sz w:val="24"/>
        <w:u w:val="single"/>
      </w:rPr>
    </w:lvl>
    <w:lvl w:ilvl="1">
      <w:start w:val="1"/>
      <w:numFmt w:val="lowerLetter"/>
      <w:lvlText w:val="Q%1%2:"/>
      <w:lvlJc w:val="left"/>
      <w:pPr>
        <w:ind w:left="1417" w:hanging="567"/>
      </w:pPr>
      <w:rPr>
        <w:rFonts w:ascii="Arial" w:hAnsi="Arial" w:hint="eastAsia"/>
        <w:b/>
        <w:i/>
        <w:sz w:val="24"/>
        <w:u w:val="single"/>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781F19E8"/>
    <w:multiLevelType w:val="multilevel"/>
    <w:tmpl w:val="47120E0A"/>
    <w:lvl w:ilvl="0">
      <w:start w:val="1"/>
      <w:numFmt w:val="decimal"/>
      <w:suff w:val="nothing"/>
      <w:lvlText w:val="Q%1:"/>
      <w:lvlJc w:val="left"/>
      <w:pPr>
        <w:ind w:left="595" w:hanging="595"/>
      </w:pPr>
      <w:rPr>
        <w:rFonts w:ascii="Arial" w:eastAsia="MS Mincho" w:hAnsi="Arial" w:hint="eastAsia"/>
        <w:b/>
        <w:i/>
        <w:sz w:val="24"/>
        <w:u w:val="single"/>
      </w:rPr>
    </w:lvl>
    <w:lvl w:ilvl="1">
      <w:start w:val="1"/>
      <w:numFmt w:val="lowerLetter"/>
      <w:lvlText w:val="Q%1%2:"/>
      <w:lvlJc w:val="left"/>
      <w:pPr>
        <w:ind w:left="1417" w:hanging="567"/>
      </w:pPr>
      <w:rPr>
        <w:rFonts w:ascii="Arial" w:hAnsi="Arial" w:hint="eastAsia"/>
        <w:b/>
        <w:i/>
        <w:sz w:val="24"/>
        <w:u w:val="single"/>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0" w15:restartNumberingAfterBreak="0">
    <w:nsid w:val="7A376311"/>
    <w:multiLevelType w:val="multilevel"/>
    <w:tmpl w:val="BAA25B4A"/>
    <w:numStyleLink w:val="FAQ"/>
  </w:abstractNum>
  <w:abstractNum w:abstractNumId="21" w15:restartNumberingAfterBreak="0">
    <w:nsid w:val="7D061F55"/>
    <w:multiLevelType w:val="multilevel"/>
    <w:tmpl w:val="9698E358"/>
    <w:numStyleLink w:val="FAQA"/>
  </w:abstractNum>
  <w:num w:numId="1" w16cid:durableId="1555698925">
    <w:abstractNumId w:val="10"/>
  </w:num>
  <w:num w:numId="2" w16cid:durableId="1328551940">
    <w:abstractNumId w:val="5"/>
  </w:num>
  <w:num w:numId="3" w16cid:durableId="1872651047">
    <w:abstractNumId w:val="9"/>
  </w:num>
  <w:num w:numId="4" w16cid:durableId="16278048">
    <w:abstractNumId w:val="7"/>
  </w:num>
  <w:num w:numId="5" w16cid:durableId="309788905">
    <w:abstractNumId w:val="3"/>
  </w:num>
  <w:num w:numId="6" w16cid:durableId="1589540462">
    <w:abstractNumId w:val="19"/>
  </w:num>
  <w:num w:numId="7" w16cid:durableId="1322854444">
    <w:abstractNumId w:val="12"/>
  </w:num>
  <w:num w:numId="8" w16cid:durableId="144515126">
    <w:abstractNumId w:val="4"/>
  </w:num>
  <w:num w:numId="9" w16cid:durableId="1191409931">
    <w:abstractNumId w:val="1"/>
  </w:num>
  <w:num w:numId="10" w16cid:durableId="1732342422">
    <w:abstractNumId w:val="21"/>
  </w:num>
  <w:num w:numId="11" w16cid:durableId="532958061">
    <w:abstractNumId w:val="20"/>
  </w:num>
  <w:num w:numId="12" w16cid:durableId="1725987139">
    <w:abstractNumId w:val="18"/>
  </w:num>
  <w:num w:numId="13" w16cid:durableId="234315841">
    <w:abstractNumId w:val="13"/>
  </w:num>
  <w:num w:numId="14" w16cid:durableId="1825773204">
    <w:abstractNumId w:val="14"/>
  </w:num>
  <w:num w:numId="15" w16cid:durableId="771318380">
    <w:abstractNumId w:val="15"/>
  </w:num>
  <w:num w:numId="16" w16cid:durableId="1658076102">
    <w:abstractNumId w:val="11"/>
  </w:num>
  <w:num w:numId="17" w16cid:durableId="414326127">
    <w:abstractNumId w:val="17"/>
  </w:num>
  <w:num w:numId="18" w16cid:durableId="876159837">
    <w:abstractNumId w:val="8"/>
  </w:num>
  <w:num w:numId="19" w16cid:durableId="2108500282">
    <w:abstractNumId w:val="2"/>
  </w:num>
  <w:num w:numId="20" w16cid:durableId="57170042">
    <w:abstractNumId w:val="16"/>
  </w:num>
  <w:num w:numId="21" w16cid:durableId="1621496735">
    <w:abstractNumId w:val="6"/>
  </w:num>
  <w:num w:numId="22" w16cid:durableId="108017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en-US" w:vendorID="64" w:dllVersion="0"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38F"/>
    <w:rsid w:val="00023FDE"/>
    <w:rsid w:val="000505D2"/>
    <w:rsid w:val="00065CC5"/>
    <w:rsid w:val="00082C2A"/>
    <w:rsid w:val="00091B1C"/>
    <w:rsid w:val="000973BA"/>
    <w:rsid w:val="000D06C6"/>
    <w:rsid w:val="000D14F5"/>
    <w:rsid w:val="000D6EC4"/>
    <w:rsid w:val="001245A5"/>
    <w:rsid w:val="001423A6"/>
    <w:rsid w:val="00196DD3"/>
    <w:rsid w:val="001A41E1"/>
    <w:rsid w:val="001D0D56"/>
    <w:rsid w:val="001F2970"/>
    <w:rsid w:val="002014D7"/>
    <w:rsid w:val="00206A84"/>
    <w:rsid w:val="0021087D"/>
    <w:rsid w:val="00263549"/>
    <w:rsid w:val="002662F1"/>
    <w:rsid w:val="0027405C"/>
    <w:rsid w:val="002815BC"/>
    <w:rsid w:val="002A1B6A"/>
    <w:rsid w:val="002A3691"/>
    <w:rsid w:val="002B13AE"/>
    <w:rsid w:val="002D1E00"/>
    <w:rsid w:val="003025C2"/>
    <w:rsid w:val="00303E07"/>
    <w:rsid w:val="0032137B"/>
    <w:rsid w:val="003229B7"/>
    <w:rsid w:val="00360C59"/>
    <w:rsid w:val="00370EFA"/>
    <w:rsid w:val="0037679C"/>
    <w:rsid w:val="00377FB7"/>
    <w:rsid w:val="00382F44"/>
    <w:rsid w:val="003869FF"/>
    <w:rsid w:val="00387488"/>
    <w:rsid w:val="003B26B4"/>
    <w:rsid w:val="003D026C"/>
    <w:rsid w:val="003F4E09"/>
    <w:rsid w:val="00417D9A"/>
    <w:rsid w:val="00423C87"/>
    <w:rsid w:val="00434ED1"/>
    <w:rsid w:val="00460A24"/>
    <w:rsid w:val="0049275E"/>
    <w:rsid w:val="004B3B5F"/>
    <w:rsid w:val="00512F50"/>
    <w:rsid w:val="0051390B"/>
    <w:rsid w:val="00523E92"/>
    <w:rsid w:val="00532EDA"/>
    <w:rsid w:val="0054626E"/>
    <w:rsid w:val="00582474"/>
    <w:rsid w:val="00594602"/>
    <w:rsid w:val="005A7549"/>
    <w:rsid w:val="005B0056"/>
    <w:rsid w:val="005C42DA"/>
    <w:rsid w:val="005C5C65"/>
    <w:rsid w:val="0060507F"/>
    <w:rsid w:val="00640E1F"/>
    <w:rsid w:val="006429E1"/>
    <w:rsid w:val="00664C95"/>
    <w:rsid w:val="00694A3F"/>
    <w:rsid w:val="006B1BC4"/>
    <w:rsid w:val="006B49E5"/>
    <w:rsid w:val="006C3891"/>
    <w:rsid w:val="006C6C3A"/>
    <w:rsid w:val="006C7FD1"/>
    <w:rsid w:val="006D550D"/>
    <w:rsid w:val="006D55CD"/>
    <w:rsid w:val="006E6BED"/>
    <w:rsid w:val="006F0AFD"/>
    <w:rsid w:val="006F2757"/>
    <w:rsid w:val="006F7F25"/>
    <w:rsid w:val="00703173"/>
    <w:rsid w:val="007032E4"/>
    <w:rsid w:val="00721782"/>
    <w:rsid w:val="00731DE2"/>
    <w:rsid w:val="00744483"/>
    <w:rsid w:val="007569C7"/>
    <w:rsid w:val="00760940"/>
    <w:rsid w:val="00772444"/>
    <w:rsid w:val="007870F6"/>
    <w:rsid w:val="007B6B2D"/>
    <w:rsid w:val="007C1FF9"/>
    <w:rsid w:val="007D34A5"/>
    <w:rsid w:val="007F6234"/>
    <w:rsid w:val="007F698C"/>
    <w:rsid w:val="008008A9"/>
    <w:rsid w:val="008168BD"/>
    <w:rsid w:val="0085565F"/>
    <w:rsid w:val="0086432A"/>
    <w:rsid w:val="00882721"/>
    <w:rsid w:val="00895C2C"/>
    <w:rsid w:val="008D3594"/>
    <w:rsid w:val="008D6A1D"/>
    <w:rsid w:val="008E096A"/>
    <w:rsid w:val="00924404"/>
    <w:rsid w:val="00924B40"/>
    <w:rsid w:val="00926D11"/>
    <w:rsid w:val="009312D6"/>
    <w:rsid w:val="00934958"/>
    <w:rsid w:val="009A53B3"/>
    <w:rsid w:val="009C0E95"/>
    <w:rsid w:val="009C52D3"/>
    <w:rsid w:val="009D0D3B"/>
    <w:rsid w:val="009E762A"/>
    <w:rsid w:val="009F39AF"/>
    <w:rsid w:val="009F5911"/>
    <w:rsid w:val="009F6033"/>
    <w:rsid w:val="00A35893"/>
    <w:rsid w:val="00A47A9B"/>
    <w:rsid w:val="00A5138F"/>
    <w:rsid w:val="00A5672D"/>
    <w:rsid w:val="00A62415"/>
    <w:rsid w:val="00A65B31"/>
    <w:rsid w:val="00AA08E4"/>
    <w:rsid w:val="00AB39D4"/>
    <w:rsid w:val="00AB7245"/>
    <w:rsid w:val="00AD4B9C"/>
    <w:rsid w:val="00B030EC"/>
    <w:rsid w:val="00B1062F"/>
    <w:rsid w:val="00B124AA"/>
    <w:rsid w:val="00B17115"/>
    <w:rsid w:val="00B25F4E"/>
    <w:rsid w:val="00B35EE7"/>
    <w:rsid w:val="00B57C8B"/>
    <w:rsid w:val="00BB5E46"/>
    <w:rsid w:val="00BC428F"/>
    <w:rsid w:val="00BF4418"/>
    <w:rsid w:val="00C04E20"/>
    <w:rsid w:val="00C05795"/>
    <w:rsid w:val="00C12C7B"/>
    <w:rsid w:val="00C132B3"/>
    <w:rsid w:val="00C27302"/>
    <w:rsid w:val="00C4425D"/>
    <w:rsid w:val="00C564B1"/>
    <w:rsid w:val="00C56895"/>
    <w:rsid w:val="00C67AEC"/>
    <w:rsid w:val="00C7149C"/>
    <w:rsid w:val="00C869E0"/>
    <w:rsid w:val="00C932D1"/>
    <w:rsid w:val="00C93E41"/>
    <w:rsid w:val="00CB3BE4"/>
    <w:rsid w:val="00CC35B8"/>
    <w:rsid w:val="00CD6B8B"/>
    <w:rsid w:val="00CF754D"/>
    <w:rsid w:val="00D0335E"/>
    <w:rsid w:val="00D03E92"/>
    <w:rsid w:val="00D27186"/>
    <w:rsid w:val="00D5769D"/>
    <w:rsid w:val="00D609D1"/>
    <w:rsid w:val="00D6786F"/>
    <w:rsid w:val="00D849F4"/>
    <w:rsid w:val="00D91114"/>
    <w:rsid w:val="00DA0F74"/>
    <w:rsid w:val="00DC0BE3"/>
    <w:rsid w:val="00DC39D3"/>
    <w:rsid w:val="00DC73E1"/>
    <w:rsid w:val="00DE2961"/>
    <w:rsid w:val="00DF7D09"/>
    <w:rsid w:val="00E2768D"/>
    <w:rsid w:val="00E4416E"/>
    <w:rsid w:val="00E44215"/>
    <w:rsid w:val="00E576F2"/>
    <w:rsid w:val="00E62CCD"/>
    <w:rsid w:val="00E954E8"/>
    <w:rsid w:val="00EC4732"/>
    <w:rsid w:val="00ED45AD"/>
    <w:rsid w:val="00ED4E04"/>
    <w:rsid w:val="00EE29CE"/>
    <w:rsid w:val="00EE6C24"/>
    <w:rsid w:val="00EF292D"/>
    <w:rsid w:val="00EF3013"/>
    <w:rsid w:val="00F110BA"/>
    <w:rsid w:val="00F149D6"/>
    <w:rsid w:val="00F61597"/>
    <w:rsid w:val="00F74F62"/>
    <w:rsid w:val="00FA3FB9"/>
    <w:rsid w:val="00FA6BB0"/>
    <w:rsid w:val="00FF2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17399A"/>
  <w15:docId w15:val="{95154C56-9634-4A6A-B136-AE81AA3B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C7B"/>
    <w:rPr>
      <w:rFonts w:ascii="Arial" w:hAnsi="Arial"/>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2C7B"/>
    <w:rPr>
      <w:color w:val="000000"/>
      <w:sz w:val="24"/>
    </w:rPr>
  </w:style>
  <w:style w:type="paragraph" w:styleId="BodyText2">
    <w:name w:val="Body Text 2"/>
    <w:basedOn w:val="Normal"/>
    <w:rsid w:val="00C12C7B"/>
    <w:pPr>
      <w:ind w:left="360" w:hanging="360"/>
    </w:pPr>
    <w:rPr>
      <w:sz w:val="24"/>
    </w:rPr>
  </w:style>
  <w:style w:type="paragraph" w:styleId="BodyTextIndent2">
    <w:name w:val="Body Text Indent 2"/>
    <w:basedOn w:val="Normal"/>
    <w:link w:val="BodyTextIndent2Char"/>
    <w:rsid w:val="00C12C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color w:val="000000"/>
      <w:sz w:val="24"/>
    </w:rPr>
  </w:style>
  <w:style w:type="paragraph" w:customStyle="1" w:styleId="t7">
    <w:name w:val="t7"/>
    <w:basedOn w:val="Normal"/>
    <w:rsid w:val="00C12C7B"/>
    <w:pPr>
      <w:widowControl w:val="0"/>
      <w:spacing w:line="240" w:lineRule="atLeast"/>
    </w:pPr>
    <w:rPr>
      <w:sz w:val="24"/>
    </w:rPr>
  </w:style>
  <w:style w:type="paragraph" w:customStyle="1" w:styleId="BodyText21">
    <w:name w:val="Body Text 21"/>
    <w:basedOn w:val="Normal"/>
    <w:rsid w:val="00C12C7B"/>
    <w:pPr>
      <w:tabs>
        <w:tab w:val="left" w:pos="360"/>
      </w:tabs>
      <w:overflowPunct w:val="0"/>
      <w:autoSpaceDE w:val="0"/>
      <w:autoSpaceDN w:val="0"/>
      <w:adjustRightInd w:val="0"/>
      <w:ind w:left="360"/>
      <w:textAlignment w:val="baseline"/>
    </w:pPr>
    <w:rPr>
      <w:rFonts w:ascii="Tms Rmn" w:eastAsia="Mincho" w:hAnsi="Tms Rmn"/>
      <w:sz w:val="20"/>
      <w:lang w:eastAsia="ja-JP"/>
    </w:rPr>
  </w:style>
  <w:style w:type="paragraph" w:customStyle="1" w:styleId="p5">
    <w:name w:val="p5"/>
    <w:basedOn w:val="Normal"/>
    <w:rsid w:val="00E44215"/>
    <w:pPr>
      <w:widowControl w:val="0"/>
      <w:tabs>
        <w:tab w:val="left" w:pos="4540"/>
        <w:tab w:val="left" w:pos="4940"/>
      </w:tabs>
      <w:spacing w:line="240" w:lineRule="atLeast"/>
      <w:ind w:left="3456" w:hanging="288"/>
    </w:pPr>
    <w:rPr>
      <w:rFonts w:cs="Arial"/>
      <w:sz w:val="24"/>
      <w:szCs w:val="24"/>
    </w:rPr>
  </w:style>
  <w:style w:type="paragraph" w:styleId="Header">
    <w:name w:val="header"/>
    <w:basedOn w:val="Normal"/>
    <w:link w:val="HeaderChar"/>
    <w:rsid w:val="00C67AEC"/>
    <w:pPr>
      <w:tabs>
        <w:tab w:val="center" w:pos="4252"/>
        <w:tab w:val="right" w:pos="8504"/>
      </w:tabs>
      <w:snapToGrid w:val="0"/>
    </w:pPr>
  </w:style>
  <w:style w:type="character" w:customStyle="1" w:styleId="HeaderChar">
    <w:name w:val="Header Char"/>
    <w:link w:val="Header"/>
    <w:rsid w:val="00C67AEC"/>
    <w:rPr>
      <w:rFonts w:ascii="Arial" w:hAnsi="Arial"/>
      <w:sz w:val="22"/>
      <w:lang w:eastAsia="en-US"/>
    </w:rPr>
  </w:style>
  <w:style w:type="paragraph" w:styleId="Footer">
    <w:name w:val="footer"/>
    <w:basedOn w:val="Normal"/>
    <w:link w:val="FooterChar"/>
    <w:rsid w:val="00C67AEC"/>
    <w:pPr>
      <w:tabs>
        <w:tab w:val="center" w:pos="4252"/>
        <w:tab w:val="right" w:pos="8504"/>
      </w:tabs>
      <w:snapToGrid w:val="0"/>
    </w:pPr>
  </w:style>
  <w:style w:type="character" w:customStyle="1" w:styleId="FooterChar">
    <w:name w:val="Footer Char"/>
    <w:link w:val="Footer"/>
    <w:rsid w:val="00C67AEC"/>
    <w:rPr>
      <w:rFonts w:ascii="Arial" w:hAnsi="Arial"/>
      <w:sz w:val="22"/>
      <w:lang w:eastAsia="en-US"/>
    </w:rPr>
  </w:style>
  <w:style w:type="character" w:customStyle="1" w:styleId="BodyTextIndent2Char">
    <w:name w:val="Body Text Indent 2 Char"/>
    <w:link w:val="BodyTextIndent2"/>
    <w:rsid w:val="00065CC5"/>
    <w:rPr>
      <w:rFonts w:ascii="Arial" w:hAnsi="Arial"/>
      <w:color w:val="000000"/>
      <w:sz w:val="24"/>
      <w:lang w:eastAsia="en-US"/>
    </w:rPr>
  </w:style>
  <w:style w:type="paragraph" w:styleId="BalloonText">
    <w:name w:val="Balloon Text"/>
    <w:basedOn w:val="Normal"/>
    <w:link w:val="BalloonTextChar"/>
    <w:rsid w:val="00E4416E"/>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E4416E"/>
    <w:rPr>
      <w:rFonts w:asciiTheme="majorHAnsi" w:eastAsiaTheme="majorEastAsia" w:hAnsiTheme="majorHAnsi" w:cstheme="majorBidi"/>
      <w:sz w:val="18"/>
      <w:szCs w:val="18"/>
      <w:lang w:eastAsia="en-US"/>
    </w:rPr>
  </w:style>
  <w:style w:type="numbering" w:customStyle="1" w:styleId="FAQ">
    <w:name w:val="FAQ"/>
    <w:uiPriority w:val="99"/>
    <w:rsid w:val="00AD4B9C"/>
    <w:pPr>
      <w:numPr>
        <w:numId w:val="4"/>
      </w:numPr>
    </w:pPr>
  </w:style>
  <w:style w:type="numbering" w:customStyle="1" w:styleId="FAQA">
    <w:name w:val="FAQ_A"/>
    <w:uiPriority w:val="99"/>
    <w:rsid w:val="00AD4B9C"/>
    <w:pPr>
      <w:numPr>
        <w:numId w:val="8"/>
      </w:numPr>
    </w:pPr>
  </w:style>
  <w:style w:type="paragraph" w:styleId="ListParagraph">
    <w:name w:val="List Paragraph"/>
    <w:basedOn w:val="Normal"/>
    <w:uiPriority w:val="34"/>
    <w:qFormat/>
    <w:rsid w:val="0049275E"/>
    <w:pPr>
      <w:ind w:leftChars="400" w:left="840"/>
    </w:pPr>
  </w:style>
  <w:style w:type="paragraph" w:customStyle="1" w:styleId="21">
    <w:name w:val="本文 21"/>
    <w:basedOn w:val="Normal"/>
    <w:rsid w:val="0060507F"/>
    <w:pPr>
      <w:widowControl w:val="0"/>
      <w:overflowPunct w:val="0"/>
      <w:autoSpaceDE w:val="0"/>
      <w:autoSpaceDN w:val="0"/>
      <w:adjustRightInd w:val="0"/>
      <w:spacing w:line="360" w:lineRule="atLeast"/>
      <w:ind w:left="540" w:hanging="540"/>
      <w:textAlignment w:val="baseline"/>
    </w:pPr>
    <w:rPr>
      <w:rFonts w:ascii="Tms Rmn" w:eastAsia="Mincho" w:hAnsi="Tms Rmn"/>
      <w:sz w:val="24"/>
      <w:lang w:eastAsia="ja-JP"/>
    </w:rPr>
  </w:style>
  <w:style w:type="paragraph" w:customStyle="1" w:styleId="31">
    <w:name w:val="本文 31"/>
    <w:basedOn w:val="Normal"/>
    <w:rsid w:val="0060507F"/>
    <w:pPr>
      <w:widowControl w:val="0"/>
      <w:overflowPunct w:val="0"/>
      <w:autoSpaceDE w:val="0"/>
      <w:autoSpaceDN w:val="0"/>
      <w:adjustRightInd w:val="0"/>
      <w:spacing w:line="360" w:lineRule="atLeast"/>
      <w:textAlignment w:val="baseline"/>
    </w:pPr>
    <w:rPr>
      <w:rFonts w:eastAsia="Mincho"/>
      <w:b/>
      <w:color w:val="000000"/>
      <w:sz w:val="24"/>
      <w:lang w:eastAsia="ja-JP"/>
    </w:rPr>
  </w:style>
  <w:style w:type="paragraph" w:styleId="BodyText3">
    <w:name w:val="Body Text 3"/>
    <w:basedOn w:val="Normal"/>
    <w:link w:val="BodyText3Char"/>
    <w:rsid w:val="001245A5"/>
    <w:rPr>
      <w:sz w:val="16"/>
      <w:szCs w:val="16"/>
    </w:rPr>
  </w:style>
  <w:style w:type="character" w:customStyle="1" w:styleId="BodyText3Char">
    <w:name w:val="Body Text 3 Char"/>
    <w:basedOn w:val="DefaultParagraphFont"/>
    <w:link w:val="BodyText3"/>
    <w:rsid w:val="001245A5"/>
    <w:rPr>
      <w:rFonts w:ascii="Arial" w:hAnsi="Arial"/>
      <w:sz w:val="16"/>
      <w:szCs w:val="16"/>
      <w:lang w:eastAsia="en-US"/>
    </w:rPr>
  </w:style>
  <w:style w:type="character" w:styleId="CommentReference">
    <w:name w:val="annotation reference"/>
    <w:basedOn w:val="DefaultParagraphFont"/>
    <w:uiPriority w:val="99"/>
    <w:semiHidden/>
    <w:unhideWhenUsed/>
    <w:rsid w:val="00640E1F"/>
    <w:rPr>
      <w:sz w:val="18"/>
      <w:szCs w:val="18"/>
    </w:rPr>
  </w:style>
  <w:style w:type="paragraph" w:styleId="CommentText">
    <w:name w:val="annotation text"/>
    <w:basedOn w:val="Normal"/>
    <w:link w:val="CommentTextChar"/>
    <w:uiPriority w:val="99"/>
    <w:semiHidden/>
    <w:unhideWhenUsed/>
    <w:rsid w:val="00640E1F"/>
    <w:pPr>
      <w:widowControl w:val="0"/>
    </w:pPr>
    <w:rPr>
      <w:rFonts w:asciiTheme="minorHAnsi" w:eastAsiaTheme="minorEastAsia" w:hAnsiTheme="minorHAnsi" w:cstheme="minorBidi"/>
      <w:kern w:val="2"/>
      <w:sz w:val="21"/>
      <w:szCs w:val="22"/>
      <w:lang w:eastAsia="ja-JP"/>
    </w:rPr>
  </w:style>
  <w:style w:type="character" w:customStyle="1" w:styleId="CommentTextChar">
    <w:name w:val="Comment Text Char"/>
    <w:basedOn w:val="DefaultParagraphFont"/>
    <w:link w:val="CommentText"/>
    <w:uiPriority w:val="99"/>
    <w:semiHidden/>
    <w:rsid w:val="00640E1F"/>
    <w:rPr>
      <w:rFonts w:asciiTheme="minorHAnsi" w:eastAsiaTheme="minorEastAsia" w:hAnsiTheme="minorHAnsi" w:cstheme="minorBidi"/>
      <w:kern w:val="2"/>
      <w:sz w:val="21"/>
      <w:szCs w:val="22"/>
    </w:rPr>
  </w:style>
  <w:style w:type="character" w:styleId="Hyperlink">
    <w:name w:val="Hyperlink"/>
    <w:basedOn w:val="DefaultParagraphFont"/>
    <w:unhideWhenUsed/>
    <w:rsid w:val="009C52D3"/>
    <w:rPr>
      <w:color w:val="0000FF" w:themeColor="hyperlink"/>
      <w:u w:val="single"/>
    </w:rPr>
  </w:style>
  <w:style w:type="character" w:styleId="UnresolvedMention">
    <w:name w:val="Unresolved Mention"/>
    <w:basedOn w:val="DefaultParagraphFont"/>
    <w:uiPriority w:val="99"/>
    <w:semiHidden/>
    <w:unhideWhenUsed/>
    <w:rsid w:val="009C5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775636">
      <w:bodyDiv w:val="1"/>
      <w:marLeft w:val="0"/>
      <w:marRight w:val="0"/>
      <w:marTop w:val="0"/>
      <w:marBottom w:val="0"/>
      <w:divBdr>
        <w:top w:val="none" w:sz="0" w:space="0" w:color="auto"/>
        <w:left w:val="none" w:sz="0" w:space="0" w:color="auto"/>
        <w:bottom w:val="none" w:sz="0" w:space="0" w:color="auto"/>
        <w:right w:val="none" w:sz="0" w:space="0" w:color="auto"/>
      </w:divBdr>
    </w:div>
    <w:div w:id="15137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kenya@cfa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st-ke-3655-technical_dept@cfao.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75F60-3E25-4B6D-BE87-567F12174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294</Words>
  <Characters>1681</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トヨタ自動車</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Matsubara, Kazuya/松原 和也</dc:creator>
  <cp:lastModifiedBy>Ndwiga LEAH</cp:lastModifiedBy>
  <cp:revision>2</cp:revision>
  <cp:lastPrinted>2015-08-20T09:50:00Z</cp:lastPrinted>
  <dcterms:created xsi:type="dcterms:W3CDTF">2026-06-18T05:33:00Z</dcterms:created>
  <dcterms:modified xsi:type="dcterms:W3CDTF">2026-06-18T05:33:00Z</dcterms:modified>
</cp:coreProperties>
</file>